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tabs>
          <w:tab w:val="left" w:pos="5220"/>
        </w:tabs>
        <w:spacing w:line="800" w:lineRule="exact"/>
        <w:jc w:val="both"/>
        <w:rPr>
          <w:rFonts w:hint="default" w:ascii="Times New Roman" w:hAnsi="Times New Roman" w:eastAsia="方正小标宋简体" w:cs="Times New Roman"/>
          <w:sz w:val="48"/>
          <w:szCs w:val="48"/>
        </w:rPr>
      </w:pPr>
    </w:p>
    <w:p>
      <w:pPr>
        <w:pStyle w:val="4"/>
        <w:jc w:val="both"/>
        <w:rPr>
          <w:rFonts w:hint="default" w:ascii="Times New Roman" w:hAnsi="Times New Roman" w:cs="Times New Roman"/>
        </w:rPr>
      </w:pPr>
    </w:p>
    <w:p>
      <w:pPr>
        <w:tabs>
          <w:tab w:val="left" w:pos="5220"/>
        </w:tabs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大连市制造业新型技术改造专项资金</w:t>
      </w:r>
    </w:p>
    <w:p>
      <w:pPr>
        <w:tabs>
          <w:tab w:val="left" w:pos="5220"/>
        </w:tabs>
        <w:ind w:left="0" w:leftChars="0" w:firstLine="0" w:firstLineChars="0"/>
        <w:jc w:val="center"/>
        <w:rPr>
          <w:rFonts w:hint="default" w:ascii="Times New Roman" w:hAnsi="Times New Roman" w:eastAsia="华文中宋" w:cs="Times New Roman"/>
          <w:b/>
          <w:sz w:val="32"/>
          <w:szCs w:val="32"/>
        </w:rPr>
      </w:pPr>
      <w:r>
        <w:rPr>
          <w:rFonts w:hint="eastAsia" w:eastAsia="方正小标宋简体" w:cs="Times New Roman"/>
          <w:sz w:val="48"/>
          <w:szCs w:val="48"/>
          <w:lang w:eastAsia="zh-CN"/>
        </w:rPr>
        <w:t>台套设备更新补助资金</w:t>
      </w:r>
      <w:r>
        <w:rPr>
          <w:rFonts w:hint="default" w:ascii="Times New Roman" w:hAnsi="Times New Roman" w:eastAsia="方正小标宋简体" w:cs="Times New Roman"/>
          <w:sz w:val="48"/>
          <w:szCs w:val="48"/>
        </w:rPr>
        <w:t>申请报告</w:t>
      </w:r>
    </w:p>
    <w:p>
      <w:pPr>
        <w:tabs>
          <w:tab w:val="left" w:pos="5220"/>
        </w:tabs>
        <w:jc w:val="both"/>
        <w:rPr>
          <w:rFonts w:hint="default" w:ascii="Times New Roman" w:hAnsi="Times New Roman" w:eastAsia="华文中宋" w:cs="Times New Roman"/>
          <w:b/>
          <w:sz w:val="32"/>
          <w:szCs w:val="32"/>
        </w:rPr>
      </w:pPr>
    </w:p>
    <w:p>
      <w:pPr>
        <w:jc w:val="both"/>
        <w:rPr>
          <w:rFonts w:hint="default" w:ascii="Times New Roman" w:hAnsi="Times New Roman" w:eastAsia="华文中宋" w:cs="Times New Roman"/>
          <w:b/>
          <w:sz w:val="32"/>
        </w:rPr>
      </w:pPr>
    </w:p>
    <w:p>
      <w:pPr>
        <w:jc w:val="both"/>
        <w:rPr>
          <w:rFonts w:hint="default" w:ascii="Times New Roman" w:hAnsi="Times New Roman" w:eastAsia="华文中宋" w:cs="Times New Roman"/>
          <w:b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</w:rPr>
      </w:pPr>
    </w:p>
    <w:p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>申 报 单 位（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盖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章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）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>
      <w:pPr>
        <w:jc w:val="both"/>
        <w:rPr>
          <w:rFonts w:hint="default" w:ascii="Times New Roman" w:hAnsi="Times New Roman" w:eastAsia="黑体" w:cs="Times New Roman"/>
          <w:sz w:val="32"/>
          <w:u w:val="singl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>申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报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>日</w:t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ab/>
      </w:r>
      <w:r>
        <w:rPr>
          <w:rFonts w:hint="default" w:ascii="Times New Roman" w:hAnsi="Times New Roman" w:eastAsia="黑体" w:cs="Times New Roman"/>
          <w:sz w:val="32"/>
        </w:rPr>
        <w:t xml:space="preserve">期  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              </w:t>
      </w:r>
    </w:p>
    <w:p>
      <w:pPr>
        <w:jc w:val="both"/>
        <w:rPr>
          <w:rFonts w:hint="default" w:ascii="Times New Roman" w:hAnsi="Times New Roman" w:eastAsia="黑体" w:cs="Times New Roman"/>
          <w:sz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u w:val="single"/>
        </w:rPr>
      </w:pPr>
      <w:r>
        <w:rPr>
          <w:rFonts w:hint="default" w:ascii="Times New Roman" w:hAnsi="Times New Roman" w:eastAsia="黑体" w:cs="Times New Roman"/>
          <w:sz w:val="32"/>
        </w:rPr>
        <w:t xml:space="preserve">推 </w:t>
      </w:r>
      <w:r>
        <w:rPr>
          <w:rFonts w:hint="eastAsia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</w:rPr>
        <w:t xml:space="preserve">荐 </w:t>
      </w:r>
      <w:r>
        <w:rPr>
          <w:rFonts w:hint="eastAsia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</w:rPr>
        <w:t>单</w:t>
      </w:r>
      <w:r>
        <w:rPr>
          <w:rFonts w:hint="eastAsia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</w:rPr>
        <w:t xml:space="preserve"> 位</w:t>
      </w:r>
      <w:r>
        <w:rPr>
          <w:rFonts w:hint="eastAsia" w:eastAsia="黑体" w:cs="Times New Roman"/>
          <w:sz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</w:t>
      </w:r>
      <w:r>
        <w:rPr>
          <w:rFonts w:hint="eastAsia" w:eastAsia="黑体" w:cs="Times New Roman"/>
          <w:sz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u w:val="single"/>
        </w:rPr>
        <w:t xml:space="preserve">                 </w:t>
      </w:r>
    </w:p>
    <w:p>
      <w:pPr>
        <w:tabs>
          <w:tab w:val="left" w:pos="5220"/>
        </w:tabs>
        <w:jc w:val="both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tabs>
          <w:tab w:val="left" w:pos="5220"/>
        </w:tabs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黑体" w:cs="Times New Roman"/>
          <w:sz w:val="32"/>
          <w:szCs w:val="32"/>
          <w:lang w:eastAsia="zh-CN"/>
        </w:rPr>
        <w:t>大连市</w:t>
      </w:r>
      <w:r>
        <w:rPr>
          <w:rFonts w:hint="default" w:ascii="Times New Roman" w:hAnsi="Times New Roman" w:eastAsia="黑体" w:cs="Times New Roman"/>
          <w:sz w:val="32"/>
          <w:szCs w:val="32"/>
        </w:rPr>
        <w:t>工业和信息化</w:t>
      </w:r>
      <w:r>
        <w:rPr>
          <w:rFonts w:hint="eastAsia" w:eastAsia="黑体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制</w:t>
      </w:r>
    </w:p>
    <w:p>
      <w:pPr>
        <w:pStyle w:val="4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一、基本信息</w:t>
      </w:r>
    </w:p>
    <w:tbl>
      <w:tblPr>
        <w:tblStyle w:val="9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94"/>
        <w:gridCol w:w="431"/>
        <w:gridCol w:w="582"/>
        <w:gridCol w:w="1261"/>
        <w:gridCol w:w="1984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8999" w:type="dxa"/>
            <w:gridSpan w:val="7"/>
            <w:noWrap w:val="0"/>
            <w:vAlign w:val="center"/>
          </w:tcPr>
          <w:p>
            <w:pPr>
              <w:tabs>
                <w:tab w:val="left" w:pos="5220"/>
              </w:tabs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eastAsia="zh-CN"/>
              </w:rPr>
              <w:br w:type="page"/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企业名称</w:t>
            </w:r>
          </w:p>
        </w:tc>
        <w:tc>
          <w:tcPr>
            <w:tcW w:w="7579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组织机构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代码</w:t>
            </w:r>
          </w:p>
        </w:tc>
        <w:tc>
          <w:tcPr>
            <w:tcW w:w="37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法人代表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企业地址</w:t>
            </w:r>
          </w:p>
        </w:tc>
        <w:tc>
          <w:tcPr>
            <w:tcW w:w="757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企业性质</w:t>
            </w:r>
          </w:p>
        </w:tc>
        <w:tc>
          <w:tcPr>
            <w:tcW w:w="37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□中央企业  □地方国企  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□民营企业  □三资企业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职工人数（人）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企业类型</w:t>
            </w:r>
          </w:p>
        </w:tc>
        <w:tc>
          <w:tcPr>
            <w:tcW w:w="376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□大型企业  □中型企业  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小型企业  □微型企业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研发人员（人）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资产总额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负债率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（%）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企业信用等级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企业性质</w:t>
            </w:r>
          </w:p>
        </w:tc>
        <w:tc>
          <w:tcPr>
            <w:tcW w:w="7579" w:type="dxa"/>
            <w:gridSpan w:val="6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是否上市：□是  □否</w:t>
            </w:r>
          </w:p>
          <w:p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是否高新技术企业：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 xml:space="preserve">是 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否 （认定时间：    年）</w:t>
            </w:r>
          </w:p>
          <w:p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是否专精特新企业：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 xml:space="preserve">是 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否 （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 xml:space="preserve">国家级 </w:t>
            </w:r>
            <w:r>
              <w:rPr>
                <w:rFonts w:hint="default" w:ascii="Times New Roman" w:hAnsi="Times New Roman" w:cs="Times New Roman"/>
              </w:rPr>
              <w:sym w:font="Wingdings 2" w:char="00A3"/>
            </w:r>
            <w:r>
              <w:rPr>
                <w:rFonts w:hint="default" w:ascii="Times New Roman" w:hAnsi="Times New Roman" w:cs="Times New Roman"/>
              </w:rPr>
              <w:t>省级  认定时间：    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行业分类</w:t>
            </w:r>
          </w:p>
        </w:tc>
        <w:tc>
          <w:tcPr>
            <w:tcW w:w="7579" w:type="dxa"/>
            <w:gridSpan w:val="6"/>
            <w:noWrap w:val="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>化学原料和化学制品制造业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铁路、船舶、航空航天和其他运输设备制造业 </w:t>
            </w:r>
          </w:p>
          <w:p>
            <w:pPr>
              <w:snapToGrid w:val="0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通用设备制造业 </w:t>
            </w:r>
            <w:r>
              <w:rPr>
                <w:rFonts w:hint="eastAsia" w:cs="Times New Roman"/>
                <w:lang w:val="en-US" w:eastAsia="zh-CN"/>
              </w:rPr>
              <w:t xml:space="preserve">        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汽车制造业 </w:t>
            </w:r>
            <w:r>
              <w:rPr>
                <w:rFonts w:hint="eastAsia" w:cs="Times New Roman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cs="Times New Roman"/>
                <w:lang w:eastAsia="zh-CN"/>
              </w:rPr>
              <w:t>□（其他）</w:t>
            </w:r>
            <w:r>
              <w:rPr>
                <w:rFonts w:hint="eastAsia" w:cs="Times New Roman"/>
                <w:u w:val="single"/>
                <w:lang w:val="en-US" w:eastAsia="zh-CN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经济指标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主营业务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收入（万元）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利润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税金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（万元）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研发投入占主营收入比（%）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lang w:val="e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企业国产设备、软件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应用情况</w:t>
            </w: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应用国产工业母机数量（台）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应用国产工业母机价值（</w:t>
            </w:r>
            <w:r>
              <w:rPr>
                <w:rFonts w:hint="eastAsia" w:cs="Times New Roman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  <w:sz w:val="24"/>
              </w:rPr>
              <w:t>元）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应用国产工业机器人数量（台）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应用国产工业机器人价值（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25" w:type="dxa"/>
            <w:gridSpan w:val="2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应用国产工业软件、工业操作系统数量（套）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pStyle w:val="4"/>
              <w:snapToGrid w:val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应用国产工业软件、工业操作系统数价值（</w:t>
            </w:r>
            <w:r>
              <w:rPr>
                <w:rFonts w:hint="eastAsia" w:cs="Times New Roman"/>
                <w:sz w:val="24"/>
                <w:lang w:val="en-US" w:eastAsia="zh-CN"/>
              </w:rPr>
              <w:t>万</w:t>
            </w:r>
            <w:r>
              <w:rPr>
                <w:rFonts w:hint="default" w:ascii="Times New Roman" w:hAnsi="Times New Roman" w:cs="Times New Roman"/>
                <w:sz w:val="24"/>
              </w:rPr>
              <w:t>元）</w:t>
            </w:r>
          </w:p>
        </w:tc>
        <w:tc>
          <w:tcPr>
            <w:tcW w:w="182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5" w:hRule="atLeast"/>
          <w:jc w:val="center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企业简介</w:t>
            </w:r>
          </w:p>
        </w:tc>
        <w:tc>
          <w:tcPr>
            <w:tcW w:w="7579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（主导产品、市场应用、技术创新、行业地位、生产经营等情况，</w:t>
            </w:r>
            <w:r>
              <w:rPr>
                <w:rFonts w:hint="eastAsia" w:cs="Times New Roman"/>
                <w:lang w:val="en-US" w:eastAsia="zh-CN"/>
              </w:rPr>
              <w:t>突出亮点</w:t>
            </w:r>
            <w:r>
              <w:rPr>
                <w:rFonts w:hint="default" w:ascii="Times New Roman" w:hAnsi="Times New Roman" w:cs="Times New Roman"/>
              </w:rPr>
              <w:t>，500字以内）</w:t>
            </w: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5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、</w:t>
      </w:r>
      <w:r>
        <w:rPr>
          <w:rFonts w:hint="eastAsia" w:eastAsia="黑体" w:cs="Times New Roman"/>
          <w:bCs/>
          <w:color w:val="000000"/>
          <w:sz w:val="32"/>
          <w:szCs w:val="32"/>
          <w:lang w:eastAsia="zh-CN"/>
        </w:rPr>
        <w:t>设备更新</w:t>
      </w: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概况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66" w:leftChars="200" w:hanging="1046" w:hangingChars="327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（一）企业设备更新基本情况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default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kern w:val="2"/>
          <w:sz w:val="32"/>
          <w:szCs w:val="32"/>
          <w:lang w:val="en-US" w:eastAsia="zh-CN" w:bidi="ar-SA"/>
        </w:rPr>
        <w:t>介绍新购设备的名称、型号及投资额，设备是否国产，设备何时投入生产。重点介绍设备先进性、优势和亮点，以及设备在提高生产效率、节能降耗、提产品质量等方面的积极意义（尽可能用数据表述）。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（二）设备更新对企业整体技术改造的拉动效应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bCs/>
          <w:kern w:val="2"/>
          <w:sz w:val="32"/>
          <w:szCs w:val="32"/>
          <w:lang w:val="en-US" w:eastAsia="zh-CN" w:bidi="ar-SA"/>
        </w:rPr>
        <w:t>介绍设备计划或已应用于产线的哪一环节、解决了生产中的哪些关键问题，分析设备更新给企业带来的技术改造升级效应，包括但不限于：管理创新，产业转型升级，高端化、智能化、绿色化发展水平提升。重点介绍新购设备的数字化、智能化程度，并分析设备数智化程度的提高对企业生产的赋能效应，包括但不限于：财务评价、设备更新前后的经济指标对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textAlignment w:val="auto"/>
        <w:rPr>
          <w:rFonts w:hint="eastAsia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（三）其他可用于支撑说明所更新设备与新型技术改造相关联的材料（选填）</w:t>
      </w:r>
    </w:p>
    <w:p>
      <w:pP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eastAsia="黑体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、相关附件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1.企业法人营业执照及组织机构代码证书。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.投资明细表（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/>
        </w:rPr>
        <w:t>附件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1.1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.证明投资完成情况的合同、发票、凭证等有关材料复印件。</w:t>
      </w:r>
    </w:p>
    <w:p>
      <w:pPr>
        <w:pStyle w:val="4"/>
        <w:ind w:firstLine="640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企业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年财务报表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.申报材料真实性，近3年内未发生重大安全、环保、质量事故承诺书（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/>
        </w:rPr>
        <w:t>附件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）。</w:t>
      </w:r>
    </w:p>
    <w:p>
      <w:pPr>
        <w:pStyle w:val="4"/>
        <w:ind w:firstLine="640"/>
        <w:jc w:val="left"/>
        <w:rPr>
          <w:rFonts w:hint="eastAsia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6.信用中国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“法人和非法人组织公共信用信息报告”。</w:t>
      </w:r>
    </w:p>
    <w:p>
      <w:pPr>
        <w:pStyle w:val="4"/>
        <w:ind w:firstLine="640"/>
        <w:jc w:val="left"/>
        <w:rPr>
          <w:rFonts w:hint="default"/>
          <w:lang w:val="en-US" w:eastAsia="zh-CN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7.国家制造业数字化转型综合信息平台问卷填报证明（截图）。</w:t>
      </w:r>
    </w:p>
    <w:p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br w:type="page"/>
      </w:r>
    </w:p>
    <w:p>
      <w:pPr>
        <w:ind w:firstLine="642"/>
        <w:jc w:val="both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排版及格式要求：</w:t>
      </w:r>
    </w:p>
    <w:p>
      <w:pPr>
        <w:ind w:firstLine="642"/>
        <w:jc w:val="both"/>
        <w:rPr>
          <w:rFonts w:hint="default" w:ascii="Times New Roman" w:hAnsi="Times New Roman" w:eastAsia="黑体" w:cs="Times New Roman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5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资金申请报告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模版可根据实际情况做适当调整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，但资金申请报告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内容必须真实、完整、准确，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否则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可能影响后续评审工作。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请用A4幅面编辑，正文字体为3号仿宋_GB2312，单倍行距。一级标题3号黑体，二级标题3号楷体_GB2312。</w:t>
      </w:r>
    </w:p>
    <w:p>
      <w:pPr>
        <w:jc w:val="left"/>
        <w:rPr>
          <w:rFonts w:hint="default" w:ascii="Times New Roman" w:hAnsi="Times New Roman" w:eastAsia="黑体" w:cs="Times New Roman"/>
          <w:lang w:val="e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/>
        </w:rPr>
        <w:t>1.1</w:t>
      </w:r>
    </w:p>
    <w:tbl>
      <w:tblPr>
        <w:tblStyle w:val="9"/>
        <w:tblW w:w="14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807"/>
        <w:gridCol w:w="1115"/>
        <w:gridCol w:w="653"/>
        <w:gridCol w:w="653"/>
        <w:gridCol w:w="653"/>
        <w:gridCol w:w="1023"/>
        <w:gridCol w:w="1115"/>
        <w:gridCol w:w="1160"/>
        <w:gridCol w:w="865"/>
        <w:gridCol w:w="1077"/>
        <w:gridCol w:w="1275"/>
        <w:gridCol w:w="865"/>
        <w:gridCol w:w="1077"/>
        <w:gridCol w:w="973"/>
        <w:gridCol w:w="4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446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40"/>
                <w:szCs w:val="40"/>
              </w:rPr>
              <w:t>投资明细表</w:t>
            </w:r>
          </w:p>
          <w:p>
            <w:pPr>
              <w:pStyle w:val="4"/>
              <w:jc w:val="right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单位：</w:t>
            </w:r>
            <w:r>
              <w:rPr>
                <w:rFonts w:hint="eastAsia" w:eastAsia="仿宋" w:cs="Times New Roman"/>
                <w:lang w:eastAsia="zh-CN"/>
              </w:rPr>
              <w:t>万</w:t>
            </w:r>
            <w:r>
              <w:rPr>
                <w:rFonts w:hint="default" w:ascii="Times New Roman" w:hAnsi="Times New Roman" w:eastAsia="仿宋" w:cs="Times New Roma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付款时间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项目或设备名称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总价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制造单位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用途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合同号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合同价款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发票金额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发票号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付款金额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eastAsia" w:eastAsia="黑体" w:cs="Times New Roman"/>
                <w:bCs/>
                <w:kern w:val="0"/>
                <w:sz w:val="20"/>
                <w:szCs w:val="20"/>
                <w:lang w:val="en-US" w:eastAsia="zh-CN"/>
              </w:rPr>
              <w:t>付款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凭证号</w:t>
            </w:r>
          </w:p>
        </w:tc>
        <w:tc>
          <w:tcPr>
            <w:tcW w:w="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4563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合 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设备类小计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软件类小计</w:t>
            </w: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1.2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 xml:space="preserve">       </w:t>
      </w: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>
      <w:pPr>
        <w:spacing w:line="520" w:lineRule="exact"/>
        <w:rPr>
          <w:rFonts w:hint="default" w:ascii="Times New Roman" w:hAnsi="Times New Roman" w:cs="Times New Roman"/>
          <w:b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本单位项目申报提供的所有文件、资料都是真实、完整、</w:t>
      </w:r>
      <w:r>
        <w:rPr>
          <w:rFonts w:hint="eastAsia" w:eastAsia="仿宋_GB2312" w:cs="Times New Roman"/>
          <w:sz w:val="32"/>
          <w:szCs w:val="32"/>
          <w:lang w:val="zh-CN"/>
        </w:rPr>
        <w:t>准确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的，本单位承诺对申报材料及其附属材料的真实性承担责任</w:t>
      </w:r>
      <w:r>
        <w:rPr>
          <w:rFonts w:hint="eastAsia" w:eastAsia="仿宋_GB2312" w:cs="Times New Roman"/>
          <w:sz w:val="32"/>
          <w:szCs w:val="32"/>
          <w:lang w:val="zh-CN"/>
        </w:rPr>
        <w:t>。本次申报的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设备、软件投资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未获得过其它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级及以上财政资金支持。本单位承诺近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3年内未发生重大安全、环保、质量事故，不存在瞒报等情况，不属于失信被执行人，并承担重大安全、环保、质量事故等带来的一切后果。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             法定代表人（授权人）签章：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             公   章：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WFWiqIQ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KimAMkwDotPXL6dvP07fP5NZ&#10;Gk/rwhxeTw5+sXttu5JGvxeDKeA9Nd5Jr9ONlghcMOvjZb6ii4TjcTKbzmZjmDhsg4IUxfW78yG+&#10;EVaTJJTUA8A8V3bYhHh2HVxSNmPXjVIZRGVIW9Kbl6/G+cPFguDKJF+R6dCHSV2dS09S7LZd3+rW&#10;Vkd06u2ZKsHxdYNSNizER+bBDZQPvscHHFJZpLS9RElt/ae/vSd/QAYrJS24VlKDZaBEvTWAMtFy&#10;EPwgbAfB7PWdBXkn2CPHs4gPPqpBlN7qj1iCVcohmQoIzAxHNgA1iHcRWm/EMnGxWl30vfPNrr5+&#10;BjEdixvz5HgPdZpecKt9xLQzCGlm50EBvKSAnRnGfpMS/X/Vs9d135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BWFWiqIQIAADc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E2CE2"/>
    <w:rsid w:val="125EB69F"/>
    <w:rsid w:val="17F3F7C2"/>
    <w:rsid w:val="1F8FA1DE"/>
    <w:rsid w:val="32FF6E42"/>
    <w:rsid w:val="39ED0C48"/>
    <w:rsid w:val="3DAB118C"/>
    <w:rsid w:val="3DDA554A"/>
    <w:rsid w:val="3EB4AEC2"/>
    <w:rsid w:val="4BF2E5A3"/>
    <w:rsid w:val="4BFF3347"/>
    <w:rsid w:val="4FDE1626"/>
    <w:rsid w:val="56BFF6D7"/>
    <w:rsid w:val="5A73560A"/>
    <w:rsid w:val="5B2F04D4"/>
    <w:rsid w:val="5DEB1A46"/>
    <w:rsid w:val="5DF31F04"/>
    <w:rsid w:val="5DFA5891"/>
    <w:rsid w:val="5FDFD818"/>
    <w:rsid w:val="5FFF0F4E"/>
    <w:rsid w:val="6BFC8CB9"/>
    <w:rsid w:val="6BFE69C9"/>
    <w:rsid w:val="6EEFE16B"/>
    <w:rsid w:val="6F7E2CE2"/>
    <w:rsid w:val="735D65AE"/>
    <w:rsid w:val="73FE0068"/>
    <w:rsid w:val="76FD13F9"/>
    <w:rsid w:val="79BF1F30"/>
    <w:rsid w:val="7BAFC374"/>
    <w:rsid w:val="7BDA2872"/>
    <w:rsid w:val="7BED1359"/>
    <w:rsid w:val="7D259625"/>
    <w:rsid w:val="7EBF951D"/>
    <w:rsid w:val="7ED90296"/>
    <w:rsid w:val="7F5A3292"/>
    <w:rsid w:val="7FD76676"/>
    <w:rsid w:val="7FEBE5D5"/>
    <w:rsid w:val="7FEF8067"/>
    <w:rsid w:val="7FF553BB"/>
    <w:rsid w:val="968F418A"/>
    <w:rsid w:val="9B7F9B91"/>
    <w:rsid w:val="9E7B8919"/>
    <w:rsid w:val="9FFA0577"/>
    <w:rsid w:val="A7DFA84E"/>
    <w:rsid w:val="AABF8A35"/>
    <w:rsid w:val="AFBE80EB"/>
    <w:rsid w:val="B5D93D5B"/>
    <w:rsid w:val="B65B5A4E"/>
    <w:rsid w:val="B7C602DF"/>
    <w:rsid w:val="BADA662D"/>
    <w:rsid w:val="BC570C78"/>
    <w:rsid w:val="BEEF3160"/>
    <w:rsid w:val="BFBCA005"/>
    <w:rsid w:val="C2F7A972"/>
    <w:rsid w:val="C59FBC11"/>
    <w:rsid w:val="CEF5D64A"/>
    <w:rsid w:val="D13EDF82"/>
    <w:rsid w:val="D53F3ACF"/>
    <w:rsid w:val="D5FE7528"/>
    <w:rsid w:val="DBE73CDC"/>
    <w:rsid w:val="DEF34DF0"/>
    <w:rsid w:val="DF7084B2"/>
    <w:rsid w:val="DF7E87BC"/>
    <w:rsid w:val="DFBA0D9B"/>
    <w:rsid w:val="DFED0C0D"/>
    <w:rsid w:val="E7F64A17"/>
    <w:rsid w:val="EB1FBA9A"/>
    <w:rsid w:val="EB7D8ABE"/>
    <w:rsid w:val="EF6E27A4"/>
    <w:rsid w:val="EFF6F8B2"/>
    <w:rsid w:val="EFFD24E3"/>
    <w:rsid w:val="EFFD9E23"/>
    <w:rsid w:val="EFFF0885"/>
    <w:rsid w:val="F15F7067"/>
    <w:rsid w:val="F399F5AB"/>
    <w:rsid w:val="F77E35CF"/>
    <w:rsid w:val="F7F6EC06"/>
    <w:rsid w:val="F7FE639C"/>
    <w:rsid w:val="F8FE8726"/>
    <w:rsid w:val="FBFE1C67"/>
    <w:rsid w:val="FDBFE134"/>
    <w:rsid w:val="FDDFBF52"/>
    <w:rsid w:val="FDEF0B97"/>
    <w:rsid w:val="FED0B92E"/>
    <w:rsid w:val="FF7EE170"/>
    <w:rsid w:val="FFAEF2A9"/>
    <w:rsid w:val="FFDF7931"/>
    <w:rsid w:val="FFF5255C"/>
    <w:rsid w:val="FFF71476"/>
    <w:rsid w:val="FFFF1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next w:val="1"/>
    <w:qFormat/>
    <w:uiPriority w:val="0"/>
    <w:pPr>
      <w:spacing w:line="360" w:lineRule="atLeast"/>
      <w:ind w:left="150" w:firstLine="420" w:firstLineChars="200"/>
      <w:textAlignment w:val="baseline"/>
    </w:pPr>
    <w:rPr>
      <w:rFonts w:ascii="Calibri" w:hAnsi="Calibri"/>
      <w:sz w:val="24"/>
    </w:rPr>
  </w:style>
  <w:style w:type="paragraph" w:styleId="4">
    <w:name w:val="Body Text"/>
    <w:basedOn w:val="1"/>
    <w:next w:val="5"/>
    <w:qFormat/>
    <w:uiPriority w:val="0"/>
    <w:rPr>
      <w:sz w:val="30"/>
      <w:szCs w:val="24"/>
    </w:rPr>
  </w:style>
  <w:style w:type="paragraph" w:styleId="5">
    <w:name w:val="Body Text First Indent 2"/>
    <w:basedOn w:val="6"/>
    <w:next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2025-03-25T14:02:00Z</dcterms:created>
  <dc:creator> </dc:creator>
  <cp:lastModifiedBy> </cp:lastModifiedBy>
  <dcterms:modified xsi:type="dcterms:W3CDTF">2025-07-16T16:09:43Z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